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D622E" w14:textId="77777777" w:rsidR="0092597C" w:rsidRPr="00E1085C" w:rsidRDefault="0092597C" w:rsidP="0092597C">
      <w:pPr>
        <w:jc w:val="center"/>
        <w:rPr>
          <w:rFonts w:ascii="Arial" w:hAnsi="Arial" w:cs="Arial"/>
          <w:u w:val="single"/>
        </w:rPr>
      </w:pPr>
      <w:r w:rsidRPr="00E1085C">
        <w:rPr>
          <w:rFonts w:ascii="Arial" w:hAnsi="Arial" w:cs="Arial"/>
          <w:u w:val="single"/>
        </w:rPr>
        <w:t xml:space="preserve">Solicitud de traspaso remanente de presupuesto de Programas y Proyectos de Investigación </w:t>
      </w:r>
    </w:p>
    <w:p w14:paraId="4FFF662E" w14:textId="77777777" w:rsidR="0092597C" w:rsidRPr="00E1085C" w:rsidRDefault="0092597C" w:rsidP="0092597C">
      <w:pPr>
        <w:rPr>
          <w:rFonts w:ascii="Arial" w:hAnsi="Arial" w:cs="Arial"/>
        </w:rPr>
      </w:pPr>
      <w:r w:rsidRPr="00E1085C">
        <w:rPr>
          <w:rFonts w:ascii="Arial" w:hAnsi="Arial" w:cs="Arial"/>
        </w:rPr>
        <w:t>Si solicita pasar el remanente de un año de ejecución al año siguiente, debe consignar:</w:t>
      </w:r>
    </w:p>
    <w:p w14:paraId="13FFE5A7" w14:textId="77777777" w:rsidR="0092597C" w:rsidRPr="00E1085C" w:rsidRDefault="0092597C" w:rsidP="009259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1085C">
        <w:rPr>
          <w:rFonts w:ascii="Arial" w:hAnsi="Arial" w:cs="Arial"/>
        </w:rPr>
        <w:t>Año del proyecto al cual pertenece el remanente presupuestario</w:t>
      </w:r>
    </w:p>
    <w:p w14:paraId="5B1A0392" w14:textId="77777777" w:rsidR="0092597C" w:rsidRPr="00E1085C" w:rsidRDefault="0092597C" w:rsidP="009259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1085C">
        <w:rPr>
          <w:rFonts w:ascii="Arial" w:hAnsi="Arial" w:cs="Arial"/>
        </w:rPr>
        <w:t>Año del proyecto al cual se asignará el remanente presupuestario</w:t>
      </w:r>
    </w:p>
    <w:p w14:paraId="1007D1F5" w14:textId="77777777" w:rsidR="0092597C" w:rsidRPr="00E1085C" w:rsidRDefault="0092597C" w:rsidP="009259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1085C">
        <w:rPr>
          <w:rFonts w:ascii="Arial" w:hAnsi="Arial" w:cs="Arial"/>
        </w:rPr>
        <w:t>Detalle de la proveniencia del remanente presupuestario (gastos de funcionamiento o gastos de capital), lo más detallado posible.</w:t>
      </w:r>
    </w:p>
    <w:p w14:paraId="170E5649" w14:textId="77777777" w:rsidR="0092597C" w:rsidRPr="00E1085C" w:rsidRDefault="0092597C" w:rsidP="009259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1085C">
        <w:rPr>
          <w:rFonts w:ascii="Arial" w:hAnsi="Arial" w:cs="Arial"/>
        </w:rPr>
        <w:t>Detalle de la reformulación del nuevo presupuesto, al cual se deber</w:t>
      </w:r>
      <w:r>
        <w:rPr>
          <w:rFonts w:ascii="Arial" w:hAnsi="Arial" w:cs="Arial"/>
        </w:rPr>
        <w:t>á</w:t>
      </w:r>
      <w:r w:rsidRPr="00E1085C">
        <w:rPr>
          <w:rFonts w:ascii="Arial" w:hAnsi="Arial" w:cs="Arial"/>
        </w:rPr>
        <w:t xml:space="preserve"> sumar el remanente del año anterior, aclarando a que rubro se destinarán los fondos.</w:t>
      </w:r>
    </w:p>
    <w:p w14:paraId="1C10DD6D" w14:textId="77777777" w:rsidR="0092597C" w:rsidRPr="00E1085C" w:rsidRDefault="0092597C" w:rsidP="0092597C">
      <w:pPr>
        <w:rPr>
          <w:rFonts w:ascii="Arial" w:hAnsi="Arial" w:cs="Arial"/>
        </w:rPr>
      </w:pPr>
      <w:r w:rsidRPr="00E1085C">
        <w:rPr>
          <w:rFonts w:ascii="Arial" w:hAnsi="Arial" w:cs="Arial"/>
        </w:rPr>
        <w:t>Ejemplo:</w:t>
      </w:r>
    </w:p>
    <w:tbl>
      <w:tblPr>
        <w:tblW w:w="78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1410"/>
        <w:gridCol w:w="1281"/>
        <w:gridCol w:w="1354"/>
      </w:tblGrid>
      <w:tr w:rsidR="0092597C" w:rsidRPr="00DF66B7" w14:paraId="6AA197BA" w14:textId="77777777" w:rsidTr="00541096">
        <w:tc>
          <w:tcPr>
            <w:tcW w:w="3796" w:type="dxa"/>
            <w:vAlign w:val="center"/>
          </w:tcPr>
          <w:p w14:paraId="4E0B6D32" w14:textId="77777777" w:rsidR="0092597C" w:rsidRPr="003D1FDF" w:rsidRDefault="0092597C" w:rsidP="00541096">
            <w:pPr>
              <w:jc w:val="center"/>
              <w:rPr>
                <w:rFonts w:ascii="Arial" w:hAnsi="Arial" w:cs="Arial"/>
              </w:rPr>
            </w:pPr>
            <w:r w:rsidRPr="003D1FDF">
              <w:rPr>
                <w:rFonts w:ascii="Arial" w:hAnsi="Arial" w:cs="Arial"/>
              </w:rPr>
              <w:t>Proyecto (código)</w:t>
            </w:r>
          </w:p>
          <w:p w14:paraId="276905C3" w14:textId="541B0A8A" w:rsidR="0092597C" w:rsidRPr="003D1FDF" w:rsidRDefault="0092597C" w:rsidP="00541096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Presupuesto año: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725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0" w:type="dxa"/>
            <w:vAlign w:val="center"/>
          </w:tcPr>
          <w:p w14:paraId="030EC137" w14:textId="77777777" w:rsidR="0092597C" w:rsidRPr="003D1FDF" w:rsidRDefault="0092597C" w:rsidP="00541096">
            <w:pPr>
              <w:jc w:val="center"/>
              <w:rPr>
                <w:rFonts w:ascii="Arial" w:hAnsi="Arial" w:cs="Arial"/>
              </w:rPr>
            </w:pPr>
            <w:r w:rsidRPr="003D1FDF">
              <w:rPr>
                <w:rFonts w:ascii="Arial" w:hAnsi="Arial" w:cs="Arial"/>
              </w:rPr>
              <w:t xml:space="preserve">Fondos asignados </w:t>
            </w:r>
          </w:p>
        </w:tc>
        <w:tc>
          <w:tcPr>
            <w:tcW w:w="1281" w:type="dxa"/>
            <w:vAlign w:val="center"/>
          </w:tcPr>
          <w:p w14:paraId="6817175F" w14:textId="77777777" w:rsidR="0092597C" w:rsidRPr="003D1FDF" w:rsidRDefault="0092597C" w:rsidP="00541096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Fondos ejecutados</w:t>
            </w:r>
          </w:p>
        </w:tc>
        <w:tc>
          <w:tcPr>
            <w:tcW w:w="1354" w:type="dxa"/>
            <w:vAlign w:val="center"/>
          </w:tcPr>
          <w:p w14:paraId="58E880CA" w14:textId="77777777" w:rsidR="0092597C" w:rsidRPr="003D1FDF" w:rsidRDefault="0092597C" w:rsidP="00541096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Remanente</w:t>
            </w:r>
          </w:p>
        </w:tc>
      </w:tr>
      <w:tr w:rsidR="0092597C" w:rsidRPr="00DF66B7" w14:paraId="2FB61622" w14:textId="77777777" w:rsidTr="00541096">
        <w:tc>
          <w:tcPr>
            <w:tcW w:w="3796" w:type="dxa"/>
            <w:vAlign w:val="center"/>
          </w:tcPr>
          <w:p w14:paraId="5446AC4F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b/>
                <w:sz w:val="22"/>
                <w:szCs w:val="22"/>
              </w:rPr>
            </w:pPr>
            <w:r w:rsidRPr="003D1FDF">
              <w:rPr>
                <w:rFonts w:ascii="Arial" w:hAnsi="Arial" w:cs="Arial"/>
                <w:b/>
                <w:sz w:val="22"/>
                <w:szCs w:val="22"/>
              </w:rPr>
              <w:t>Partida de Funcionamiento</w:t>
            </w:r>
          </w:p>
        </w:tc>
        <w:tc>
          <w:tcPr>
            <w:tcW w:w="1410" w:type="dxa"/>
          </w:tcPr>
          <w:p w14:paraId="364D4890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DE58B70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A231A55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DF66B7" w14:paraId="65A87245" w14:textId="77777777" w:rsidTr="00541096">
        <w:tc>
          <w:tcPr>
            <w:tcW w:w="3796" w:type="dxa"/>
            <w:vAlign w:val="center"/>
          </w:tcPr>
          <w:p w14:paraId="777BD583" w14:textId="77777777" w:rsidR="0092597C" w:rsidRPr="003D1FDF" w:rsidRDefault="0092597C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D1FDF">
              <w:rPr>
                <w:rFonts w:ascii="Arial" w:eastAsia="Times New Roman" w:hAnsi="Arial" w:cs="Arial"/>
                <w:color w:val="000000"/>
                <w:lang w:eastAsia="es-AR"/>
              </w:rPr>
              <w:t>Insumos</w:t>
            </w:r>
          </w:p>
        </w:tc>
        <w:tc>
          <w:tcPr>
            <w:tcW w:w="1410" w:type="dxa"/>
          </w:tcPr>
          <w:p w14:paraId="64BB0783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D1FDF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81" w:type="dxa"/>
          </w:tcPr>
          <w:p w14:paraId="761C0F6B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</w:tcPr>
          <w:p w14:paraId="2D886C1D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92597C" w:rsidRPr="00DF66B7" w14:paraId="455E3B04" w14:textId="77777777" w:rsidTr="00541096">
        <w:tc>
          <w:tcPr>
            <w:tcW w:w="3796" w:type="dxa"/>
            <w:vAlign w:val="center"/>
          </w:tcPr>
          <w:p w14:paraId="0A34A3D3" w14:textId="77777777" w:rsidR="0092597C" w:rsidRPr="003D1FDF" w:rsidRDefault="0092597C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D1FDF">
              <w:rPr>
                <w:rFonts w:ascii="Arial" w:eastAsia="Times New Roman" w:hAnsi="Arial" w:cs="Arial"/>
                <w:color w:val="000000"/>
                <w:lang w:eastAsia="es-AR"/>
              </w:rPr>
              <w:t>Publicaciones de resultado del proyecto</w:t>
            </w:r>
          </w:p>
        </w:tc>
        <w:tc>
          <w:tcPr>
            <w:tcW w:w="1410" w:type="dxa"/>
          </w:tcPr>
          <w:p w14:paraId="207D9891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D52AE06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37EACA43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DF66B7" w14:paraId="0EEEA47B" w14:textId="77777777" w:rsidTr="00541096">
        <w:tc>
          <w:tcPr>
            <w:tcW w:w="3796" w:type="dxa"/>
            <w:vAlign w:val="center"/>
          </w:tcPr>
          <w:p w14:paraId="4B0AD7A7" w14:textId="77777777" w:rsidR="0092597C" w:rsidRPr="003D1FDF" w:rsidRDefault="0092597C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1410" w:type="dxa"/>
          </w:tcPr>
          <w:p w14:paraId="79FFFB47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C57DC49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1AAC25A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DF66B7" w14:paraId="41582140" w14:textId="77777777" w:rsidTr="00541096">
        <w:tc>
          <w:tcPr>
            <w:tcW w:w="3796" w:type="dxa"/>
            <w:vAlign w:val="center"/>
          </w:tcPr>
          <w:p w14:paraId="7428B57C" w14:textId="77777777" w:rsidR="0092597C" w:rsidRPr="003D1FDF" w:rsidRDefault="0092597C" w:rsidP="00541096">
            <w:pPr>
              <w:pStyle w:val="Normal1"/>
              <w:rPr>
                <w:rFonts w:ascii="Arial" w:hAnsi="Arial" w:cs="Arial"/>
                <w:b/>
                <w:sz w:val="22"/>
                <w:szCs w:val="22"/>
              </w:rPr>
            </w:pPr>
            <w:r w:rsidRPr="003D1FDF">
              <w:rPr>
                <w:rFonts w:ascii="Arial" w:hAnsi="Arial" w:cs="Arial"/>
                <w:b/>
                <w:sz w:val="22"/>
                <w:szCs w:val="22"/>
              </w:rPr>
              <w:t>Partida Bienes de Capital</w:t>
            </w:r>
          </w:p>
        </w:tc>
        <w:tc>
          <w:tcPr>
            <w:tcW w:w="1410" w:type="dxa"/>
            <w:vAlign w:val="center"/>
          </w:tcPr>
          <w:p w14:paraId="58C74CBB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0D79758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9D5FD03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DF66B7" w14:paraId="196AF20E" w14:textId="77777777" w:rsidTr="00541096">
        <w:trPr>
          <w:trHeight w:val="240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0D3" w14:textId="77777777" w:rsidR="0092597C" w:rsidRPr="003D1FDF" w:rsidRDefault="0092597C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D1FDF">
              <w:rPr>
                <w:rFonts w:ascii="Arial" w:eastAsia="Times New Roman" w:hAnsi="Arial" w:cs="Arial"/>
                <w:color w:val="000000"/>
                <w:lang w:eastAsia="es-AR"/>
              </w:rPr>
              <w:t xml:space="preserve">Equipamiento                     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EB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15D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608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DF66B7" w14:paraId="14060AAF" w14:textId="77777777" w:rsidTr="00541096"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36D4D210" w14:textId="77777777" w:rsidR="0092597C" w:rsidRPr="003D1FDF" w:rsidRDefault="0092597C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D1FDF">
              <w:rPr>
                <w:rFonts w:ascii="Arial" w:eastAsia="Times New Roman" w:hAnsi="Arial" w:cs="Arial"/>
                <w:color w:val="000000"/>
                <w:lang w:eastAsia="es-AR"/>
              </w:rPr>
              <w:t xml:space="preserve">                       Tablet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1D8B7486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0A0201D0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4000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0A0C46D5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1000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92597C" w:rsidRPr="00DF66B7" w14:paraId="7CAB1B9C" w14:textId="77777777" w:rsidTr="00541096">
        <w:tc>
          <w:tcPr>
            <w:tcW w:w="3796" w:type="dxa"/>
          </w:tcPr>
          <w:p w14:paraId="46D4A2FB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410" w:type="dxa"/>
          </w:tcPr>
          <w:p w14:paraId="667D54FE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15000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81" w:type="dxa"/>
          </w:tcPr>
          <w:p w14:paraId="71327DFF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9000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</w:tcPr>
          <w:p w14:paraId="391884CA" w14:textId="77777777" w:rsidR="0092597C" w:rsidRPr="003D1FDF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FDF">
              <w:rPr>
                <w:rFonts w:ascii="Arial" w:hAnsi="Arial" w:cs="Arial"/>
                <w:sz w:val="22"/>
                <w:szCs w:val="22"/>
              </w:rPr>
              <w:t>6000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4B4F34E5" w14:textId="77777777" w:rsidR="0092597C" w:rsidRDefault="0092597C" w:rsidP="0092597C"/>
    <w:tbl>
      <w:tblPr>
        <w:tblW w:w="81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1761"/>
        <w:gridCol w:w="1354"/>
        <w:gridCol w:w="1616"/>
      </w:tblGrid>
      <w:tr w:rsidR="0092597C" w:rsidRPr="0051443C" w14:paraId="6278FCF0" w14:textId="77777777" w:rsidTr="00541096">
        <w:tc>
          <w:tcPr>
            <w:tcW w:w="3393" w:type="dxa"/>
            <w:vAlign w:val="center"/>
          </w:tcPr>
          <w:p w14:paraId="38AD0D88" w14:textId="77777777" w:rsidR="0092597C" w:rsidRPr="0051443C" w:rsidRDefault="0092597C" w:rsidP="005410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443C">
              <w:rPr>
                <w:rFonts w:ascii="Arial" w:hAnsi="Arial" w:cs="Arial"/>
              </w:rPr>
              <w:t>Proyecto (código)</w:t>
            </w:r>
          </w:p>
          <w:p w14:paraId="61ECFA2A" w14:textId="651591FE" w:rsidR="0092597C" w:rsidRPr="0051443C" w:rsidRDefault="0092597C" w:rsidP="00541096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Presupuesto año: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725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61" w:type="dxa"/>
            <w:vAlign w:val="center"/>
          </w:tcPr>
          <w:p w14:paraId="5B45FC57" w14:textId="0459446F" w:rsidR="0092597C" w:rsidRPr="0051443C" w:rsidRDefault="0092597C" w:rsidP="005410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443C">
              <w:rPr>
                <w:rFonts w:ascii="Arial" w:hAnsi="Arial" w:cs="Arial"/>
              </w:rPr>
              <w:t xml:space="preserve"> Fondos asignados</w:t>
            </w:r>
            <w:r>
              <w:rPr>
                <w:rFonts w:ascii="Arial" w:hAnsi="Arial" w:cs="Arial"/>
              </w:rPr>
              <w:t xml:space="preserve"> </w:t>
            </w:r>
            <w:r w:rsidRPr="0051443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6725E9">
              <w:rPr>
                <w:rFonts w:ascii="Arial" w:hAnsi="Arial" w:cs="Arial"/>
              </w:rPr>
              <w:t>3</w:t>
            </w:r>
          </w:p>
        </w:tc>
        <w:tc>
          <w:tcPr>
            <w:tcW w:w="1354" w:type="dxa"/>
            <w:vAlign w:val="center"/>
          </w:tcPr>
          <w:p w14:paraId="26EE82B4" w14:textId="77777777" w:rsidR="0092597C" w:rsidRPr="0051443C" w:rsidRDefault="0092597C" w:rsidP="00541096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Remanente</w:t>
            </w:r>
          </w:p>
          <w:p w14:paraId="2718F8DA" w14:textId="5EB5B862" w:rsidR="0092597C" w:rsidRPr="0051443C" w:rsidRDefault="0092597C" w:rsidP="00541096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725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16" w:type="dxa"/>
            <w:vAlign w:val="center"/>
          </w:tcPr>
          <w:p w14:paraId="040F8549" w14:textId="58787808" w:rsidR="0092597C" w:rsidRPr="0051443C" w:rsidRDefault="0092597C" w:rsidP="00541096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Nuevo Presupuesto año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725E9">
              <w:rPr>
                <w:rFonts w:ascii="Arial" w:hAnsi="Arial" w:cs="Arial"/>
                <w:sz w:val="22"/>
                <w:szCs w:val="22"/>
              </w:rPr>
              <w:t>4</w:t>
            </w:r>
            <w:bookmarkStart w:id="0" w:name="_GoBack"/>
            <w:bookmarkEnd w:id="0"/>
            <w:r w:rsidRPr="0051443C">
              <w:rPr>
                <w:rFonts w:ascii="Arial" w:hAnsi="Arial" w:cs="Arial"/>
                <w:sz w:val="22"/>
                <w:szCs w:val="22"/>
              </w:rPr>
              <w:t xml:space="preserve"> con remanente</w:t>
            </w:r>
          </w:p>
        </w:tc>
      </w:tr>
      <w:tr w:rsidR="0092597C" w:rsidRPr="0051443C" w14:paraId="19EBBD2B" w14:textId="77777777" w:rsidTr="00541096">
        <w:tc>
          <w:tcPr>
            <w:tcW w:w="3393" w:type="dxa"/>
            <w:vAlign w:val="center"/>
          </w:tcPr>
          <w:p w14:paraId="568C5E99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b/>
                <w:sz w:val="22"/>
                <w:szCs w:val="22"/>
              </w:rPr>
            </w:pPr>
            <w:r w:rsidRPr="0051443C">
              <w:rPr>
                <w:rFonts w:ascii="Arial" w:hAnsi="Arial" w:cs="Arial"/>
                <w:b/>
                <w:sz w:val="22"/>
                <w:szCs w:val="22"/>
              </w:rPr>
              <w:t>Partida de Funcionamiento</w:t>
            </w:r>
          </w:p>
        </w:tc>
        <w:tc>
          <w:tcPr>
            <w:tcW w:w="1761" w:type="dxa"/>
          </w:tcPr>
          <w:p w14:paraId="6216047F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1B77214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5A018FE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51443C" w14:paraId="05FBCCBB" w14:textId="77777777" w:rsidTr="00541096">
        <w:tc>
          <w:tcPr>
            <w:tcW w:w="3393" w:type="dxa"/>
            <w:vAlign w:val="center"/>
          </w:tcPr>
          <w:p w14:paraId="03C4CC9A" w14:textId="77777777" w:rsidR="0092597C" w:rsidRPr="0051443C" w:rsidRDefault="0092597C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51443C">
              <w:rPr>
                <w:rFonts w:ascii="Arial" w:eastAsia="Times New Roman" w:hAnsi="Arial" w:cs="Arial"/>
                <w:color w:val="000000"/>
                <w:lang w:eastAsia="es-AR"/>
              </w:rPr>
              <w:t>Insumos</w:t>
            </w:r>
          </w:p>
        </w:tc>
        <w:tc>
          <w:tcPr>
            <w:tcW w:w="1761" w:type="dxa"/>
          </w:tcPr>
          <w:p w14:paraId="2FE9E957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10000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</w:tcPr>
          <w:p w14:paraId="3BA98DB1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16" w:type="dxa"/>
          </w:tcPr>
          <w:p w14:paraId="72AD8608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15000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92597C" w:rsidRPr="0051443C" w14:paraId="17DDACC0" w14:textId="77777777" w:rsidTr="00541096">
        <w:tc>
          <w:tcPr>
            <w:tcW w:w="3393" w:type="dxa"/>
            <w:vAlign w:val="center"/>
          </w:tcPr>
          <w:p w14:paraId="27E9E419" w14:textId="77777777" w:rsidR="0092597C" w:rsidRPr="0051443C" w:rsidRDefault="0092597C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51443C">
              <w:rPr>
                <w:rFonts w:ascii="Arial" w:eastAsia="Times New Roman" w:hAnsi="Arial" w:cs="Arial"/>
                <w:color w:val="000000"/>
                <w:lang w:eastAsia="es-AR"/>
              </w:rPr>
              <w:t>Publicaciones de resultado del proyecto</w:t>
            </w:r>
          </w:p>
        </w:tc>
        <w:tc>
          <w:tcPr>
            <w:tcW w:w="1761" w:type="dxa"/>
          </w:tcPr>
          <w:p w14:paraId="52E05578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33BB3E4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2470D665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51443C" w14:paraId="046FB469" w14:textId="77777777" w:rsidTr="00541096">
        <w:tc>
          <w:tcPr>
            <w:tcW w:w="3393" w:type="dxa"/>
            <w:vAlign w:val="center"/>
          </w:tcPr>
          <w:p w14:paraId="2E38F3E1" w14:textId="77777777" w:rsidR="0092597C" w:rsidRPr="0051443C" w:rsidRDefault="0092597C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1761" w:type="dxa"/>
          </w:tcPr>
          <w:p w14:paraId="59F0C612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4EB7763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84FB215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51443C" w14:paraId="6B17E12E" w14:textId="77777777" w:rsidTr="00541096">
        <w:tc>
          <w:tcPr>
            <w:tcW w:w="3393" w:type="dxa"/>
            <w:vAlign w:val="center"/>
          </w:tcPr>
          <w:p w14:paraId="4C68DF62" w14:textId="77777777" w:rsidR="0092597C" w:rsidRPr="0051443C" w:rsidRDefault="0092597C" w:rsidP="00541096">
            <w:pPr>
              <w:pStyle w:val="Normal1"/>
              <w:rPr>
                <w:rFonts w:ascii="Arial" w:hAnsi="Arial" w:cs="Arial"/>
                <w:b/>
                <w:sz w:val="22"/>
                <w:szCs w:val="22"/>
              </w:rPr>
            </w:pPr>
            <w:r w:rsidRPr="0051443C">
              <w:rPr>
                <w:rFonts w:ascii="Arial" w:hAnsi="Arial" w:cs="Arial"/>
                <w:b/>
                <w:sz w:val="22"/>
                <w:szCs w:val="22"/>
              </w:rPr>
              <w:t>Partida Bienes de Capital</w:t>
            </w:r>
          </w:p>
        </w:tc>
        <w:tc>
          <w:tcPr>
            <w:tcW w:w="1761" w:type="dxa"/>
            <w:vAlign w:val="center"/>
          </w:tcPr>
          <w:p w14:paraId="6E4E9820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82F088C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1F67C5B1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51443C" w14:paraId="684B4876" w14:textId="77777777" w:rsidTr="00541096">
        <w:trPr>
          <w:trHeight w:val="24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F4D" w14:textId="77777777" w:rsidR="0092597C" w:rsidRPr="0051443C" w:rsidRDefault="0092597C" w:rsidP="00541096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51443C">
              <w:rPr>
                <w:rFonts w:ascii="Arial" w:eastAsia="Times New Roman" w:hAnsi="Arial" w:cs="Arial"/>
                <w:color w:val="000000"/>
                <w:lang w:eastAsia="es-AR"/>
              </w:rPr>
              <w:t xml:space="preserve">Equipamiento                     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B80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5FC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162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97C" w:rsidRPr="0051443C" w14:paraId="675E3617" w14:textId="77777777" w:rsidTr="00541096">
        <w:tc>
          <w:tcPr>
            <w:tcW w:w="3393" w:type="dxa"/>
            <w:tcBorders>
              <w:top w:val="single" w:sz="4" w:space="0" w:color="auto"/>
            </w:tcBorders>
            <w:vAlign w:val="center"/>
          </w:tcPr>
          <w:p w14:paraId="2B27CB3B" w14:textId="77777777" w:rsidR="0092597C" w:rsidRPr="0051443C" w:rsidRDefault="0092597C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51443C">
              <w:rPr>
                <w:rFonts w:ascii="Arial" w:eastAsia="Times New Roman" w:hAnsi="Arial" w:cs="Arial"/>
                <w:color w:val="000000"/>
                <w:lang w:eastAsia="es-AR"/>
              </w:rPr>
              <w:t xml:space="preserve">                       Agitador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30AC73A5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62DD5948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1000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0B6FEEA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92597C" w:rsidRPr="0051443C" w14:paraId="53E2D559" w14:textId="77777777" w:rsidTr="00541096">
        <w:tc>
          <w:tcPr>
            <w:tcW w:w="3393" w:type="dxa"/>
            <w:tcBorders>
              <w:top w:val="single" w:sz="4" w:space="0" w:color="auto"/>
            </w:tcBorders>
            <w:vAlign w:val="center"/>
          </w:tcPr>
          <w:p w14:paraId="244DFD74" w14:textId="77777777" w:rsidR="0092597C" w:rsidRPr="0051443C" w:rsidRDefault="0092597C" w:rsidP="00541096">
            <w:pPr>
              <w:spacing w:after="0" w:line="240" w:lineRule="auto"/>
              <w:ind w:left="220"/>
              <w:jc w:val="right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51443C">
              <w:rPr>
                <w:rFonts w:ascii="Arial" w:eastAsia="Times New Roman" w:hAnsi="Arial" w:cs="Arial"/>
                <w:color w:val="000000"/>
                <w:lang w:eastAsia="es-AR"/>
              </w:rPr>
              <w:t>Impresora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5F011099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46E6A608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97C62B1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6000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92597C" w:rsidRPr="0051443C" w14:paraId="0285A546" w14:textId="77777777" w:rsidTr="00541096">
        <w:tc>
          <w:tcPr>
            <w:tcW w:w="3393" w:type="dxa"/>
          </w:tcPr>
          <w:p w14:paraId="401FA840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761" w:type="dxa"/>
          </w:tcPr>
          <w:p w14:paraId="19866ED4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15000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</w:tcPr>
          <w:p w14:paraId="55566ABE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6000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16" w:type="dxa"/>
          </w:tcPr>
          <w:p w14:paraId="6F49EFE9" w14:textId="77777777" w:rsidR="0092597C" w:rsidRPr="0051443C" w:rsidRDefault="0092597C" w:rsidP="00541096">
            <w:pPr>
              <w:pStyle w:val="Norma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43C">
              <w:rPr>
                <w:rFonts w:ascii="Arial" w:hAnsi="Arial" w:cs="Arial"/>
                <w:sz w:val="22"/>
                <w:szCs w:val="22"/>
              </w:rPr>
              <w:t>21000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627E3EC5" w14:textId="77777777" w:rsidR="004A201D" w:rsidRPr="0092597C" w:rsidRDefault="004A201D" w:rsidP="0092597C"/>
    <w:sectPr w:rsidR="004A201D" w:rsidRPr="0092597C" w:rsidSect="008734A8">
      <w:headerReference w:type="default" r:id="rId7"/>
      <w:footerReference w:type="default" r:id="rId8"/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02003" w14:textId="77777777" w:rsidR="00692569" w:rsidRDefault="00692569" w:rsidP="00CE4A82">
      <w:pPr>
        <w:spacing w:after="0" w:line="240" w:lineRule="auto"/>
      </w:pPr>
      <w:r>
        <w:separator/>
      </w:r>
    </w:p>
  </w:endnote>
  <w:endnote w:type="continuationSeparator" w:id="0">
    <w:p w14:paraId="5890FAEC" w14:textId="77777777" w:rsidR="00692569" w:rsidRDefault="00692569" w:rsidP="00CE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9DF44" w14:textId="77777777" w:rsidR="00CE4A82" w:rsidRPr="00CE4A82" w:rsidRDefault="00CE4A82" w:rsidP="00CE4A8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A90D08E" wp14:editId="409D9E0E">
          <wp:simplePos x="0" y="0"/>
          <wp:positionH relativeFrom="page">
            <wp:posOffset>0</wp:posOffset>
          </wp:positionH>
          <wp:positionV relativeFrom="page">
            <wp:posOffset>9558020</wp:posOffset>
          </wp:positionV>
          <wp:extent cx="7559040" cy="1125220"/>
          <wp:effectExtent l="0" t="0" r="381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dad Nacional de Santiago del Ester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65"/>
                  <a:stretch/>
                </pic:blipFill>
                <pic:spPr bwMode="auto">
                  <a:xfrm>
                    <a:off x="0" y="0"/>
                    <a:ext cx="7559040" cy="1125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4B41B" w14:textId="77777777" w:rsidR="00692569" w:rsidRDefault="00692569" w:rsidP="00CE4A82">
      <w:pPr>
        <w:spacing w:after="0" w:line="240" w:lineRule="auto"/>
      </w:pPr>
      <w:r>
        <w:separator/>
      </w:r>
    </w:p>
  </w:footnote>
  <w:footnote w:type="continuationSeparator" w:id="0">
    <w:p w14:paraId="77DBDFF4" w14:textId="77777777" w:rsidR="00692569" w:rsidRDefault="00692569" w:rsidP="00CE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AD47" w14:textId="56BBE737" w:rsidR="00CE4A82" w:rsidRDefault="00B116CA" w:rsidP="00B116CA">
    <w:pPr>
      <w:pStyle w:val="Encabezado"/>
      <w:ind w:left="-425"/>
    </w:pPr>
    <w:r>
      <w:rPr>
        <w:noProof/>
      </w:rPr>
      <w:drawing>
        <wp:inline distT="0" distB="0" distL="0" distR="0" wp14:anchorId="01A21C39" wp14:editId="644A5BBD">
          <wp:extent cx="6122277" cy="8128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622" cy="813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22D20"/>
    <w:multiLevelType w:val="hybridMultilevel"/>
    <w:tmpl w:val="E4ECDABA"/>
    <w:lvl w:ilvl="0" w:tplc="2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636D19D9"/>
    <w:multiLevelType w:val="hybridMultilevel"/>
    <w:tmpl w:val="A4F838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2"/>
    <w:rsid w:val="00147AED"/>
    <w:rsid w:val="001C4706"/>
    <w:rsid w:val="001D3E6E"/>
    <w:rsid w:val="00253FEB"/>
    <w:rsid w:val="002C2531"/>
    <w:rsid w:val="00372DB6"/>
    <w:rsid w:val="004A201D"/>
    <w:rsid w:val="004B64EB"/>
    <w:rsid w:val="005E6825"/>
    <w:rsid w:val="00644CFC"/>
    <w:rsid w:val="006725E9"/>
    <w:rsid w:val="00675D60"/>
    <w:rsid w:val="00692569"/>
    <w:rsid w:val="007142AF"/>
    <w:rsid w:val="00815DD7"/>
    <w:rsid w:val="00840D1B"/>
    <w:rsid w:val="008734A8"/>
    <w:rsid w:val="0092597C"/>
    <w:rsid w:val="00953B7E"/>
    <w:rsid w:val="009C34FF"/>
    <w:rsid w:val="00A23D66"/>
    <w:rsid w:val="00AB67FE"/>
    <w:rsid w:val="00AB79C0"/>
    <w:rsid w:val="00B116CA"/>
    <w:rsid w:val="00B332E9"/>
    <w:rsid w:val="00B4597D"/>
    <w:rsid w:val="00CE4A82"/>
    <w:rsid w:val="00D76A5F"/>
    <w:rsid w:val="00D81E69"/>
    <w:rsid w:val="00DB7F3A"/>
    <w:rsid w:val="00E6711D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67AF"/>
  <w15:docId w15:val="{9ED83B3C-8023-4436-8AD6-FAEDD1D4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82"/>
  </w:style>
  <w:style w:type="paragraph" w:styleId="Piedepgina">
    <w:name w:val="footer"/>
    <w:basedOn w:val="Normal"/>
    <w:link w:val="PiedepginaCar"/>
    <w:uiPriority w:val="99"/>
    <w:unhideWhenUsed/>
    <w:rsid w:val="00CE4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82"/>
  </w:style>
  <w:style w:type="paragraph" w:styleId="Prrafodelista">
    <w:name w:val="List Paragraph"/>
    <w:basedOn w:val="Normal"/>
    <w:uiPriority w:val="34"/>
    <w:qFormat/>
    <w:rsid w:val="00F94236"/>
    <w:pPr>
      <w:ind w:left="720"/>
      <w:contextualSpacing/>
    </w:pPr>
  </w:style>
  <w:style w:type="paragraph" w:customStyle="1" w:styleId="Normal1">
    <w:name w:val="Normal1"/>
    <w:rsid w:val="00F942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Propietario</cp:lastModifiedBy>
  <cp:revision>3</cp:revision>
  <cp:lastPrinted>2024-02-09T15:51:00Z</cp:lastPrinted>
  <dcterms:created xsi:type="dcterms:W3CDTF">2024-11-05T13:26:00Z</dcterms:created>
  <dcterms:modified xsi:type="dcterms:W3CDTF">2024-11-05T13:27:00Z</dcterms:modified>
</cp:coreProperties>
</file>